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E89" w:rsidRDefault="00974D9F" w:rsidP="00974D9F">
      <w:pPr>
        <w:jc w:val="center"/>
        <w:rPr>
          <w:rFonts w:ascii="Times New Roman" w:hAnsi="Times New Roman" w:cs="Times New Roman"/>
          <w:b/>
          <w:sz w:val="28"/>
        </w:rPr>
      </w:pPr>
      <w:r w:rsidRPr="00974D9F">
        <w:rPr>
          <w:rFonts w:ascii="Times New Roman" w:hAnsi="Times New Roman" w:cs="Times New Roman"/>
          <w:b/>
          <w:sz w:val="28"/>
        </w:rPr>
        <w:t xml:space="preserve">YARGI ETİĞİ DERSİ ÇALIŞTAYI </w:t>
      </w:r>
      <w:r w:rsidR="009E2E89">
        <w:rPr>
          <w:rFonts w:ascii="Times New Roman" w:hAnsi="Times New Roman" w:cs="Times New Roman"/>
          <w:b/>
          <w:sz w:val="28"/>
        </w:rPr>
        <w:t>II</w:t>
      </w:r>
    </w:p>
    <w:p w:rsidR="00974D9F" w:rsidRDefault="00974D9F" w:rsidP="00974D9F">
      <w:pPr>
        <w:jc w:val="center"/>
        <w:rPr>
          <w:rFonts w:ascii="Times New Roman" w:hAnsi="Times New Roman" w:cs="Times New Roman"/>
          <w:b/>
          <w:sz w:val="28"/>
        </w:rPr>
      </w:pPr>
      <w:r w:rsidRPr="00974D9F">
        <w:rPr>
          <w:rFonts w:ascii="Times New Roman" w:hAnsi="Times New Roman" w:cs="Times New Roman"/>
          <w:b/>
          <w:sz w:val="28"/>
        </w:rPr>
        <w:t>PAYLAŞILAN DOKÜMANLAR VE LİNKLERİ</w:t>
      </w:r>
    </w:p>
    <w:p w:rsidR="009E2E89" w:rsidRPr="00974D9F" w:rsidRDefault="009E2E89" w:rsidP="00974D9F">
      <w:pPr>
        <w:jc w:val="center"/>
        <w:rPr>
          <w:rFonts w:ascii="Times New Roman" w:hAnsi="Times New Roman" w:cs="Times New Roman"/>
          <w:b/>
          <w:sz w:val="28"/>
        </w:rPr>
      </w:pPr>
    </w:p>
    <w:p w:rsidR="00974D9F" w:rsidRDefault="00974D9F" w:rsidP="00974D9F">
      <w:pPr>
        <w:rPr>
          <w:rFonts w:ascii="Times New Roman" w:hAnsi="Times New Roman" w:cs="Times New Roman"/>
          <w:i/>
          <w:sz w:val="24"/>
        </w:rPr>
      </w:pPr>
      <w:r w:rsidRPr="00974D9F">
        <w:rPr>
          <w:rFonts w:ascii="Times New Roman" w:hAnsi="Times New Roman" w:cs="Times New Roman"/>
          <w:i/>
          <w:sz w:val="24"/>
        </w:rPr>
        <w:t>*</w:t>
      </w:r>
      <w:r w:rsidR="00CE0E53">
        <w:rPr>
          <w:rFonts w:ascii="Times New Roman" w:hAnsi="Times New Roman" w:cs="Times New Roman"/>
          <w:i/>
          <w:sz w:val="24"/>
        </w:rPr>
        <w:t xml:space="preserve">Bağlantı için </w:t>
      </w:r>
      <w:proofErr w:type="spellStart"/>
      <w:r w:rsidR="00CE0E53">
        <w:rPr>
          <w:rFonts w:ascii="Times New Roman" w:hAnsi="Times New Roman" w:cs="Times New Roman"/>
          <w:i/>
          <w:sz w:val="24"/>
        </w:rPr>
        <w:t>Ctrl+Tıklat</w:t>
      </w:r>
      <w:proofErr w:type="spellEnd"/>
    </w:p>
    <w:p w:rsidR="009E2E89" w:rsidRPr="00974D9F" w:rsidRDefault="009E2E89" w:rsidP="00974D9F">
      <w:pPr>
        <w:rPr>
          <w:rFonts w:ascii="Times New Roman" w:hAnsi="Times New Roman" w:cs="Times New Roman"/>
          <w:i/>
          <w:sz w:val="24"/>
        </w:rPr>
      </w:pPr>
    </w:p>
    <w:p w:rsidR="00974D9F" w:rsidRPr="009E2E89" w:rsidRDefault="00CE0E53" w:rsidP="00974D9F">
      <w:pPr>
        <w:pStyle w:val="ListeParagraf"/>
        <w:numPr>
          <w:ilvl w:val="0"/>
          <w:numId w:val="1"/>
        </w:numPr>
        <w:rPr>
          <w:rStyle w:val="Kpr"/>
          <w:rFonts w:ascii="Times New Roman" w:hAnsi="Times New Roman" w:cs="Times New Roman"/>
          <w:color w:val="FF0000"/>
          <w:sz w:val="24"/>
          <w:u w:val="none"/>
        </w:rPr>
      </w:pPr>
      <w:hyperlink r:id="rId7" w:tgtFrame="_blank" w:history="1">
        <w:r w:rsidR="00974D9F" w:rsidRPr="00974D9F">
          <w:rPr>
            <w:rStyle w:val="Kpr"/>
            <w:rFonts w:ascii="Times New Roman" w:hAnsi="Times New Roman" w:cs="Times New Roman"/>
            <w:sz w:val="24"/>
          </w:rPr>
          <w:t>Yargıtay Etik İlkele</w:t>
        </w:r>
      </w:hyperlink>
      <w:hyperlink r:id="rId8" w:history="1">
        <w:r w:rsidR="00974D9F" w:rsidRPr="00974D9F">
          <w:rPr>
            <w:rStyle w:val="Kpr"/>
            <w:rFonts w:ascii="Times New Roman" w:hAnsi="Times New Roman" w:cs="Times New Roman"/>
            <w:sz w:val="24"/>
          </w:rPr>
          <w:t>ri</w:t>
        </w:r>
      </w:hyperlink>
      <w:bookmarkStart w:id="0" w:name="_GoBack"/>
      <w:bookmarkEnd w:id="0"/>
    </w:p>
    <w:p w:rsidR="009E2E89" w:rsidRPr="00974D9F" w:rsidRDefault="009E2E89" w:rsidP="009E2E89">
      <w:pPr>
        <w:pStyle w:val="ListeParagraf"/>
        <w:rPr>
          <w:rFonts w:ascii="Times New Roman" w:hAnsi="Times New Roman" w:cs="Times New Roman"/>
          <w:color w:val="FF0000"/>
          <w:sz w:val="24"/>
        </w:rPr>
      </w:pPr>
    </w:p>
    <w:p w:rsidR="009E2E89" w:rsidRPr="009E2E89" w:rsidRDefault="00CE0E53" w:rsidP="009E2E89">
      <w:pPr>
        <w:pStyle w:val="ListeParagraf"/>
        <w:numPr>
          <w:ilvl w:val="0"/>
          <w:numId w:val="1"/>
        </w:numPr>
        <w:spacing w:after="0"/>
        <w:rPr>
          <w:rStyle w:val="Kpr"/>
          <w:rFonts w:ascii="Times New Roman" w:hAnsi="Times New Roman" w:cs="Times New Roman"/>
          <w:color w:val="FF0000"/>
          <w:sz w:val="24"/>
          <w:u w:val="none"/>
        </w:rPr>
      </w:pPr>
      <w:hyperlink r:id="rId9" w:history="1">
        <w:proofErr w:type="spellStart"/>
        <w:r w:rsidR="00974D9F" w:rsidRPr="00974D9F">
          <w:rPr>
            <w:rStyle w:val="Kpr"/>
            <w:rFonts w:ascii="Times New Roman" w:hAnsi="Times New Roman" w:cs="Times New Roman"/>
            <w:sz w:val="24"/>
          </w:rPr>
          <w:t>Bangalor</w:t>
        </w:r>
        <w:proofErr w:type="spellEnd"/>
        <w:r w:rsidR="00974D9F" w:rsidRPr="00974D9F">
          <w:rPr>
            <w:rStyle w:val="Kpr"/>
            <w:rFonts w:ascii="Times New Roman" w:hAnsi="Times New Roman" w:cs="Times New Roman"/>
            <w:sz w:val="24"/>
          </w:rPr>
          <w:t xml:space="preserve"> Yargı Etiği İlkelerinin Yorumu</w:t>
        </w:r>
      </w:hyperlink>
    </w:p>
    <w:p w:rsidR="009E2E89" w:rsidRPr="009E2E89" w:rsidRDefault="009E2E89" w:rsidP="009E2E89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:rsidR="00974D9F" w:rsidRPr="009E2E89" w:rsidRDefault="00CE0E53" w:rsidP="009E2E89">
      <w:pPr>
        <w:pStyle w:val="ListeParagraf"/>
        <w:numPr>
          <w:ilvl w:val="0"/>
          <w:numId w:val="1"/>
        </w:numPr>
        <w:spacing w:after="0"/>
        <w:rPr>
          <w:rStyle w:val="Kpr"/>
          <w:rFonts w:ascii="Times New Roman" w:hAnsi="Times New Roman" w:cs="Times New Roman"/>
          <w:color w:val="FF0000"/>
          <w:sz w:val="24"/>
          <w:u w:val="none"/>
        </w:rPr>
      </w:pPr>
      <w:hyperlink r:id="rId10" w:tgtFrame="_blank" w:history="1">
        <w:r w:rsidR="00974D9F" w:rsidRPr="00974D9F">
          <w:rPr>
            <w:rStyle w:val="Kpr"/>
            <w:rFonts w:ascii="Times New Roman" w:hAnsi="Times New Roman" w:cs="Times New Roman"/>
            <w:sz w:val="24"/>
          </w:rPr>
          <w:t>Yargı Etiği Danışma Kurulu Kararları ve İlgili Mevzuat Kitabı</w:t>
        </w:r>
      </w:hyperlink>
    </w:p>
    <w:p w:rsidR="009E2E89" w:rsidRPr="00974D9F" w:rsidRDefault="009E2E89" w:rsidP="009E2E89">
      <w:pPr>
        <w:pStyle w:val="ListeParagraf"/>
        <w:rPr>
          <w:rFonts w:ascii="Times New Roman" w:hAnsi="Times New Roman" w:cs="Times New Roman"/>
          <w:color w:val="FF0000"/>
          <w:sz w:val="24"/>
        </w:rPr>
      </w:pPr>
    </w:p>
    <w:p w:rsidR="00974D9F" w:rsidRPr="009E2E89" w:rsidRDefault="00CE0E53" w:rsidP="00974D9F">
      <w:pPr>
        <w:pStyle w:val="ListeParagraf"/>
        <w:numPr>
          <w:ilvl w:val="0"/>
          <w:numId w:val="1"/>
        </w:numPr>
        <w:rPr>
          <w:rStyle w:val="Kpr"/>
          <w:rFonts w:ascii="Times New Roman" w:hAnsi="Times New Roman" w:cs="Times New Roman"/>
          <w:color w:val="FF0000"/>
          <w:sz w:val="24"/>
          <w:u w:val="none"/>
        </w:rPr>
      </w:pPr>
      <w:hyperlink r:id="rId11" w:history="1">
        <w:proofErr w:type="spellStart"/>
        <w:r w:rsidR="00974D9F" w:rsidRPr="00974D9F">
          <w:rPr>
            <w:rStyle w:val="Kpr"/>
            <w:rFonts w:ascii="Times New Roman" w:hAnsi="Times New Roman" w:cs="Times New Roman"/>
            <w:sz w:val="24"/>
          </w:rPr>
          <w:t>UNODC_Yargı</w:t>
        </w:r>
        <w:proofErr w:type="spellEnd"/>
        <w:r w:rsidR="00974D9F" w:rsidRPr="00974D9F">
          <w:rPr>
            <w:rStyle w:val="Kpr"/>
            <w:rFonts w:ascii="Times New Roman" w:hAnsi="Times New Roman" w:cs="Times New Roman"/>
            <w:sz w:val="24"/>
          </w:rPr>
          <w:t xml:space="preserve"> Etiği ve Etik Davranışlar Kendi Kendine Öğrenme Kursu</w:t>
        </w:r>
      </w:hyperlink>
    </w:p>
    <w:p w:rsidR="009E2E89" w:rsidRPr="00974D9F" w:rsidRDefault="009E2E89" w:rsidP="009E2E89">
      <w:pPr>
        <w:pStyle w:val="ListeParagraf"/>
        <w:rPr>
          <w:rFonts w:ascii="Times New Roman" w:hAnsi="Times New Roman" w:cs="Times New Roman"/>
          <w:color w:val="FF0000"/>
          <w:sz w:val="24"/>
        </w:rPr>
      </w:pPr>
    </w:p>
    <w:p w:rsidR="00974D9F" w:rsidRPr="009E2E89" w:rsidRDefault="00CE0E53" w:rsidP="00974D9F">
      <w:pPr>
        <w:pStyle w:val="ListeParagraf"/>
        <w:numPr>
          <w:ilvl w:val="0"/>
          <w:numId w:val="1"/>
        </w:numPr>
        <w:rPr>
          <w:rStyle w:val="Kpr"/>
          <w:rFonts w:ascii="Times New Roman" w:hAnsi="Times New Roman" w:cs="Times New Roman"/>
          <w:color w:val="FF0000"/>
          <w:sz w:val="24"/>
          <w:u w:val="none"/>
        </w:rPr>
      </w:pPr>
      <w:hyperlink r:id="rId12" w:history="1">
        <w:r w:rsidR="00974D9F" w:rsidRPr="00974D9F">
          <w:rPr>
            <w:rStyle w:val="Kpr"/>
            <w:rFonts w:ascii="Times New Roman" w:hAnsi="Times New Roman" w:cs="Times New Roman"/>
            <w:sz w:val="24"/>
          </w:rPr>
          <w:t>Yargıda Şeffaflığa İlişkin İstanbul Bildirgesi ve İstanbul Bildirgesinin Etkili Biçimde Uygulanması İçin Tedbirler</w:t>
        </w:r>
      </w:hyperlink>
    </w:p>
    <w:p w:rsidR="009E2E89" w:rsidRPr="00974D9F" w:rsidRDefault="009E2E89" w:rsidP="009E2E89">
      <w:pPr>
        <w:pStyle w:val="ListeParagraf"/>
        <w:rPr>
          <w:rFonts w:ascii="Times New Roman" w:hAnsi="Times New Roman" w:cs="Times New Roman"/>
          <w:color w:val="FF0000"/>
          <w:sz w:val="24"/>
        </w:rPr>
      </w:pPr>
    </w:p>
    <w:p w:rsidR="00974D9F" w:rsidRPr="009E2E89" w:rsidRDefault="00CE0E53" w:rsidP="00974D9F">
      <w:pPr>
        <w:pStyle w:val="ListeParagraf"/>
        <w:numPr>
          <w:ilvl w:val="0"/>
          <w:numId w:val="1"/>
        </w:numPr>
        <w:rPr>
          <w:rStyle w:val="Kpr"/>
          <w:rFonts w:ascii="Times New Roman" w:hAnsi="Times New Roman" w:cs="Times New Roman"/>
          <w:color w:val="FF0000"/>
          <w:sz w:val="24"/>
          <w:u w:val="none"/>
        </w:rPr>
      </w:pPr>
      <w:hyperlink r:id="rId13" w:tgtFrame="_blank" w:history="1">
        <w:proofErr w:type="spellStart"/>
        <w:r w:rsidR="00974D9F" w:rsidRPr="00974D9F">
          <w:rPr>
            <w:rStyle w:val="Kpr"/>
            <w:rFonts w:ascii="Times New Roman" w:hAnsi="Times New Roman" w:cs="Times New Roman"/>
            <w:sz w:val="24"/>
          </w:rPr>
          <w:t>Unodc’nin</w:t>
        </w:r>
        <w:proofErr w:type="spellEnd"/>
        <w:r w:rsidR="00974D9F" w:rsidRPr="00974D9F">
          <w:rPr>
            <w:rStyle w:val="Kpr"/>
            <w:rFonts w:ascii="Times New Roman" w:hAnsi="Times New Roman" w:cs="Times New Roman"/>
            <w:sz w:val="24"/>
          </w:rPr>
          <w:t xml:space="preserve"> (Yolsuzlukla Mücadele Sözleşmesinin) 11’inci Maddesine İlişkin Uygulama Kılavuzu ve Değerlendirme Sistemine Göre Yargıtay Yargı Etiği İlkeleri’nin Değerlendirilmesi</w:t>
        </w:r>
      </w:hyperlink>
    </w:p>
    <w:p w:rsidR="009E2E89" w:rsidRPr="009E2E89" w:rsidRDefault="009E2E89" w:rsidP="009E2E89">
      <w:pPr>
        <w:pStyle w:val="ListeParagraf"/>
        <w:rPr>
          <w:rStyle w:val="Kpr"/>
          <w:rFonts w:ascii="Times New Roman" w:hAnsi="Times New Roman" w:cs="Times New Roman"/>
          <w:color w:val="FF0000"/>
          <w:sz w:val="24"/>
          <w:u w:val="none"/>
        </w:rPr>
      </w:pPr>
    </w:p>
    <w:p w:rsidR="009E2E89" w:rsidRDefault="00CE0E53" w:rsidP="009E2E8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hyperlink r:id="rId14" w:history="1">
        <w:proofErr w:type="spellStart"/>
        <w:r w:rsidR="009E2E89" w:rsidRPr="009E2E89">
          <w:rPr>
            <w:rStyle w:val="Kpr"/>
            <w:rFonts w:ascii="Times New Roman" w:hAnsi="Times New Roman" w:cs="Times New Roman"/>
            <w:sz w:val="24"/>
          </w:rPr>
          <w:t>UNODC_Hâkimlerin</w:t>
        </w:r>
        <w:proofErr w:type="spellEnd"/>
        <w:r w:rsidR="009E2E89" w:rsidRPr="009E2E89">
          <w:rPr>
            <w:rStyle w:val="Kpr"/>
            <w:rFonts w:ascii="Times New Roman" w:hAnsi="Times New Roman" w:cs="Times New Roman"/>
            <w:sz w:val="24"/>
          </w:rPr>
          <w:t xml:space="preserve"> Sosyal Medya Kullanımına İlişkin Bağlayıcı Olmayan Kurallar</w:t>
        </w:r>
      </w:hyperlink>
    </w:p>
    <w:p w:rsidR="009E2E89" w:rsidRDefault="009E2E89" w:rsidP="009E2E89">
      <w:pPr>
        <w:pStyle w:val="ListeParagraf"/>
        <w:rPr>
          <w:rFonts w:ascii="Times New Roman" w:hAnsi="Times New Roman" w:cs="Times New Roman"/>
          <w:sz w:val="24"/>
        </w:rPr>
      </w:pPr>
    </w:p>
    <w:p w:rsidR="00974D9F" w:rsidRPr="009E2E89" w:rsidRDefault="00CE0E53" w:rsidP="009E2E8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hyperlink r:id="rId15" w:history="1">
        <w:r w:rsidR="009E2E89" w:rsidRPr="009E2E89">
          <w:rPr>
            <w:rStyle w:val="Kpr"/>
            <w:rFonts w:ascii="Times New Roman" w:hAnsi="Times New Roman" w:cs="Times New Roman"/>
            <w:sz w:val="24"/>
          </w:rPr>
          <w:t>Yargı Etiği Der</w:t>
        </w:r>
        <w:r w:rsidR="009E2E89" w:rsidRPr="009E2E89">
          <w:rPr>
            <w:rStyle w:val="Kpr"/>
            <w:rFonts w:ascii="Times New Roman" w:hAnsi="Times New Roman" w:cs="Times New Roman"/>
            <w:sz w:val="24"/>
          </w:rPr>
          <w:t>s</w:t>
        </w:r>
        <w:r w:rsidR="009E2E89" w:rsidRPr="009E2E89">
          <w:rPr>
            <w:rStyle w:val="Kpr"/>
            <w:rFonts w:ascii="Times New Roman" w:hAnsi="Times New Roman" w:cs="Times New Roman"/>
            <w:sz w:val="24"/>
          </w:rPr>
          <w:t>i AKTS</w:t>
        </w:r>
      </w:hyperlink>
    </w:p>
    <w:sectPr w:rsidR="00974D9F" w:rsidRPr="009E2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B2DD4"/>
    <w:multiLevelType w:val="hybridMultilevel"/>
    <w:tmpl w:val="811A53F4"/>
    <w:lvl w:ilvl="0" w:tplc="3AF05A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D9F"/>
    <w:rsid w:val="0039427A"/>
    <w:rsid w:val="00974D9F"/>
    <w:rsid w:val="009E2E89"/>
    <w:rsid w:val="00CE0E53"/>
    <w:rsid w:val="00F5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74D9F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974D9F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CE0E5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74D9F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974D9F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CE0E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6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rgitay.gov.tr/documents/yargitayEtikIlkelerTurkce.pdf" TargetMode="External"/><Relationship Id="rId13" Type="http://schemas.openxmlformats.org/officeDocument/2006/relationships/hyperlink" Target="https://www.yargitay.gov.tr/documents/UNDODCYargitayEtikDegerlendirme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argitay.gov.tr/documents/yargitayEtikIlkelerTurkce.pdf" TargetMode="External"/><Relationship Id="rId12" Type="http://schemas.openxmlformats.org/officeDocument/2006/relationships/hyperlink" Target="https://www.yargitay.gov.tr/documents/ek1-1595854480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unodc.org/documents/ji/training/selfdirected_1403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argitay.gov.tr/documents/ek1-1608887437.pdf" TargetMode="External"/><Relationship Id="rId10" Type="http://schemas.openxmlformats.org/officeDocument/2006/relationships/hyperlink" Target="https://www.yargitay.gov.tr/documents/ek1-1573198810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argitay.gov.tr/documents/ek1-1605686532.pdf" TargetMode="External"/><Relationship Id="rId14" Type="http://schemas.openxmlformats.org/officeDocument/2006/relationships/hyperlink" Target="https://www.yargitay.gov.tr/documents/ek1-1608887407.pd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74FB3-D403-4CA7-A418-994CAD23D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GÖZDE</dc:creator>
  <cp:lastModifiedBy>GÖZDE</cp:lastModifiedBy>
  <cp:revision>4</cp:revision>
  <dcterms:created xsi:type="dcterms:W3CDTF">2020-12-25T08:36:00Z</dcterms:created>
  <dcterms:modified xsi:type="dcterms:W3CDTF">2020-12-25T09:31:00Z</dcterms:modified>
</cp:coreProperties>
</file>