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BFE" w:rsidRPr="00DF3035" w:rsidRDefault="00532BFE" w:rsidP="004C1413">
      <w:pPr>
        <w:jc w:val="center"/>
        <w:rPr>
          <w:rFonts w:ascii="Times New Roman" w:hAnsi="Times New Roman" w:cs="Times New Roman"/>
          <w:b/>
          <w:sz w:val="24"/>
          <w:szCs w:val="24"/>
          <w:lang w:val="tr-TR"/>
        </w:rPr>
      </w:pPr>
      <w:bookmarkStart w:id="0" w:name="_GoBack"/>
      <w:bookmarkEnd w:id="0"/>
      <w:r w:rsidRPr="00DF3035">
        <w:rPr>
          <w:rFonts w:ascii="Times New Roman" w:hAnsi="Times New Roman" w:cs="Times New Roman"/>
          <w:b/>
          <w:sz w:val="24"/>
          <w:szCs w:val="24"/>
          <w:lang w:val="tr-TR"/>
        </w:rPr>
        <w:t>TÜRKİYE’NİN OTURUM ÖNCESİ DAN</w:t>
      </w:r>
      <w:r w:rsidR="00476145" w:rsidRPr="00DF3035">
        <w:rPr>
          <w:rFonts w:ascii="Times New Roman" w:hAnsi="Times New Roman" w:cs="Times New Roman"/>
          <w:b/>
          <w:sz w:val="24"/>
          <w:szCs w:val="24"/>
          <w:lang w:val="tr-TR"/>
        </w:rPr>
        <w:t xml:space="preserve">IŞMA TOPLANTILARINDAKİ </w:t>
      </w:r>
      <w:r w:rsidRPr="00DF3035">
        <w:rPr>
          <w:rFonts w:ascii="Times New Roman" w:hAnsi="Times New Roman" w:cs="Times New Roman"/>
          <w:b/>
          <w:sz w:val="24"/>
          <w:szCs w:val="24"/>
          <w:lang w:val="tr-TR"/>
        </w:rPr>
        <w:t>KONUŞMASI</w:t>
      </w:r>
    </w:p>
    <w:p w:rsidR="00532BFE" w:rsidRPr="00DF3035" w:rsidRDefault="00532BFE" w:rsidP="009A2506">
      <w:pPr>
        <w:ind w:firstLine="708"/>
        <w:jc w:val="both"/>
        <w:rPr>
          <w:rFonts w:ascii="Times New Roman" w:hAnsi="Times New Roman" w:cs="Times New Roman"/>
          <w:b/>
          <w:sz w:val="24"/>
          <w:szCs w:val="24"/>
          <w:lang w:val="tr-TR"/>
        </w:rPr>
      </w:pPr>
      <w:r w:rsidRPr="00DF3035">
        <w:rPr>
          <w:rFonts w:ascii="Times New Roman" w:hAnsi="Times New Roman" w:cs="Times New Roman"/>
          <w:b/>
          <w:sz w:val="24"/>
          <w:szCs w:val="24"/>
          <w:lang w:val="tr-TR"/>
        </w:rPr>
        <w:t xml:space="preserve">                              17 Mayıs Cuma</w:t>
      </w:r>
      <w:r w:rsidR="00476145" w:rsidRPr="00DF3035">
        <w:rPr>
          <w:rFonts w:ascii="Times New Roman" w:hAnsi="Times New Roman" w:cs="Times New Roman"/>
          <w:b/>
          <w:sz w:val="24"/>
          <w:szCs w:val="24"/>
          <w:lang w:val="tr-TR"/>
        </w:rPr>
        <w:t>,</w:t>
      </w:r>
      <w:r w:rsidRPr="00DF3035">
        <w:rPr>
          <w:rFonts w:ascii="Times New Roman" w:hAnsi="Times New Roman" w:cs="Times New Roman"/>
          <w:b/>
          <w:sz w:val="24"/>
          <w:szCs w:val="24"/>
          <w:lang w:val="tr-TR"/>
        </w:rPr>
        <w:t xml:space="preserve"> </w:t>
      </w:r>
      <w:r w:rsidR="00476145" w:rsidRPr="00DF3035">
        <w:rPr>
          <w:rFonts w:ascii="Times New Roman" w:hAnsi="Times New Roman" w:cs="Times New Roman"/>
          <w:b/>
          <w:sz w:val="24"/>
          <w:szCs w:val="24"/>
          <w:lang w:val="tr-TR"/>
        </w:rPr>
        <w:t>Saat: 10.00, Toplantı Salonu D</w:t>
      </w:r>
    </w:p>
    <w:p w:rsidR="00476145" w:rsidRPr="00DF3035" w:rsidRDefault="00476145" w:rsidP="00476145">
      <w:pPr>
        <w:spacing w:after="0"/>
        <w:jc w:val="both"/>
        <w:rPr>
          <w:rFonts w:ascii="Times New Roman" w:hAnsi="Times New Roman" w:cs="Times New Roman"/>
          <w:b/>
          <w:sz w:val="24"/>
          <w:szCs w:val="24"/>
          <w:lang w:val="tr-TR"/>
        </w:rPr>
      </w:pPr>
    </w:p>
    <w:p w:rsidR="00B61671" w:rsidRPr="00DF3035" w:rsidRDefault="00B61671" w:rsidP="00476145">
      <w:pPr>
        <w:spacing w:after="0"/>
        <w:jc w:val="both"/>
        <w:rPr>
          <w:rFonts w:ascii="Times New Roman" w:hAnsi="Times New Roman" w:cs="Times New Roman"/>
          <w:b/>
          <w:sz w:val="24"/>
          <w:szCs w:val="24"/>
          <w:lang w:val="tr-TR"/>
        </w:rPr>
      </w:pPr>
      <w:r w:rsidRPr="00DF3035">
        <w:rPr>
          <w:rFonts w:ascii="Times New Roman" w:hAnsi="Times New Roman" w:cs="Times New Roman"/>
          <w:b/>
          <w:sz w:val="24"/>
          <w:szCs w:val="24"/>
          <w:lang w:val="tr-TR"/>
        </w:rPr>
        <w:t>Dr. Mustafa SALDIRIM</w:t>
      </w:r>
    </w:p>
    <w:p w:rsidR="009A2506" w:rsidRPr="00DF3035" w:rsidRDefault="00476145" w:rsidP="009A2506">
      <w:pPr>
        <w:jc w:val="both"/>
        <w:rPr>
          <w:rFonts w:ascii="Times New Roman" w:hAnsi="Times New Roman" w:cs="Times New Roman"/>
          <w:b/>
          <w:sz w:val="24"/>
          <w:szCs w:val="24"/>
          <w:lang w:val="tr-TR"/>
        </w:rPr>
      </w:pPr>
      <w:r w:rsidRPr="00DF3035">
        <w:rPr>
          <w:rFonts w:ascii="Times New Roman" w:hAnsi="Times New Roman" w:cs="Times New Roman"/>
          <w:b/>
          <w:sz w:val="24"/>
          <w:szCs w:val="24"/>
          <w:lang w:val="tr-TR"/>
        </w:rPr>
        <w:t>Yargıtay Genel Sekreter Yardımcısı</w:t>
      </w:r>
      <w:r w:rsidR="009A2506" w:rsidRPr="00DF3035">
        <w:rPr>
          <w:rFonts w:ascii="Times New Roman" w:hAnsi="Times New Roman" w:cs="Times New Roman"/>
          <w:b/>
          <w:sz w:val="24"/>
          <w:szCs w:val="24"/>
          <w:lang w:val="tr-TR"/>
        </w:rPr>
        <w:tab/>
      </w:r>
      <w:r w:rsidR="009A2506" w:rsidRPr="00DF3035">
        <w:rPr>
          <w:rFonts w:ascii="Times New Roman" w:hAnsi="Times New Roman" w:cs="Times New Roman"/>
          <w:b/>
          <w:sz w:val="24"/>
          <w:szCs w:val="24"/>
          <w:lang w:val="tr-TR"/>
        </w:rPr>
        <w:tab/>
      </w:r>
    </w:p>
    <w:p w:rsidR="00740717" w:rsidRPr="00DF3035" w:rsidRDefault="00740717" w:rsidP="00CC027B">
      <w:pPr>
        <w:jc w:val="both"/>
        <w:rPr>
          <w:rFonts w:ascii="Times New Roman" w:hAnsi="Times New Roman" w:cs="Times New Roman"/>
          <w:sz w:val="24"/>
          <w:szCs w:val="24"/>
          <w:lang w:val="tr-TR"/>
        </w:rPr>
      </w:pPr>
    </w:p>
    <w:p w:rsidR="009A2506" w:rsidRPr="00DF3035" w:rsidRDefault="00532BFE" w:rsidP="00CC027B">
      <w:pPr>
        <w:jc w:val="both"/>
        <w:rPr>
          <w:rFonts w:ascii="Times New Roman" w:hAnsi="Times New Roman" w:cs="Times New Roman"/>
          <w:sz w:val="24"/>
          <w:szCs w:val="24"/>
          <w:lang w:val="tr-TR"/>
        </w:rPr>
      </w:pPr>
      <w:r w:rsidRPr="00DF3035">
        <w:rPr>
          <w:rFonts w:ascii="Times New Roman" w:hAnsi="Times New Roman" w:cs="Times New Roman"/>
          <w:sz w:val="24"/>
          <w:szCs w:val="24"/>
          <w:lang w:val="tr-TR"/>
        </w:rPr>
        <w:t xml:space="preserve">Sayın Başkan, Değerli Delegeler, </w:t>
      </w:r>
    </w:p>
    <w:p w:rsidR="00933F4C" w:rsidRPr="00DF3035" w:rsidRDefault="00532BFE" w:rsidP="00CC027B">
      <w:pPr>
        <w:jc w:val="both"/>
        <w:rPr>
          <w:rFonts w:ascii="Times New Roman" w:hAnsi="Times New Roman" w:cs="Times New Roman"/>
          <w:sz w:val="24"/>
          <w:szCs w:val="24"/>
          <w:lang w:val="tr-TR"/>
        </w:rPr>
      </w:pPr>
      <w:r w:rsidRPr="00DF3035">
        <w:rPr>
          <w:rFonts w:ascii="Times New Roman" w:hAnsi="Times New Roman" w:cs="Times New Roman"/>
          <w:sz w:val="24"/>
          <w:szCs w:val="24"/>
          <w:lang w:val="tr-TR"/>
        </w:rPr>
        <w:t xml:space="preserve">Komisyonun yirmi sekizinci oturumuna Birinci Başkan Yardımcısı olarak seçilmiş olmanızdan dolayı şahsınızı tebrik ediyoruz. </w:t>
      </w:r>
    </w:p>
    <w:p w:rsidR="009A2506" w:rsidRPr="00DF3035" w:rsidRDefault="00532BFE" w:rsidP="00CC027B">
      <w:pPr>
        <w:jc w:val="both"/>
        <w:rPr>
          <w:rFonts w:ascii="Times New Roman" w:hAnsi="Times New Roman" w:cs="Times New Roman"/>
          <w:sz w:val="24"/>
          <w:szCs w:val="24"/>
          <w:lang w:val="tr-TR"/>
        </w:rPr>
      </w:pPr>
      <w:r w:rsidRPr="00DF3035">
        <w:rPr>
          <w:rFonts w:ascii="Times New Roman" w:hAnsi="Times New Roman" w:cs="Times New Roman"/>
          <w:sz w:val="24"/>
          <w:szCs w:val="24"/>
          <w:lang w:val="tr-TR"/>
        </w:rPr>
        <w:t xml:space="preserve">Oturumun başarılı bir şekilde sonuçlandırılması için sizlerle, diğer </w:t>
      </w:r>
      <w:r w:rsidR="00B81CB8" w:rsidRPr="00DF3035">
        <w:rPr>
          <w:rFonts w:ascii="Times New Roman" w:hAnsi="Times New Roman" w:cs="Times New Roman"/>
          <w:sz w:val="24"/>
          <w:szCs w:val="24"/>
          <w:lang w:val="tr-TR"/>
        </w:rPr>
        <w:t>üye ülkelerle</w:t>
      </w:r>
      <w:r w:rsidRPr="00DF3035">
        <w:rPr>
          <w:rFonts w:ascii="Times New Roman" w:hAnsi="Times New Roman" w:cs="Times New Roman"/>
          <w:sz w:val="24"/>
          <w:szCs w:val="24"/>
          <w:lang w:val="tr-TR"/>
        </w:rPr>
        <w:t xml:space="preserve"> ve </w:t>
      </w:r>
      <w:r w:rsidR="00476145" w:rsidRPr="00DF3035">
        <w:rPr>
          <w:rFonts w:ascii="Times New Roman" w:hAnsi="Times New Roman" w:cs="Times New Roman"/>
          <w:sz w:val="24"/>
          <w:szCs w:val="24"/>
          <w:lang w:val="tr-TR"/>
        </w:rPr>
        <w:t>Sekretarya</w:t>
      </w:r>
      <w:r w:rsidRPr="00DF3035">
        <w:rPr>
          <w:rFonts w:ascii="Times New Roman" w:hAnsi="Times New Roman" w:cs="Times New Roman"/>
          <w:sz w:val="24"/>
          <w:szCs w:val="24"/>
          <w:lang w:val="tr-TR"/>
        </w:rPr>
        <w:t xml:space="preserve"> ile tam bir işbirliği içerisinde olacağ</w:t>
      </w:r>
      <w:r w:rsidR="00B81CB8" w:rsidRPr="00DF3035">
        <w:rPr>
          <w:rFonts w:ascii="Times New Roman" w:hAnsi="Times New Roman" w:cs="Times New Roman"/>
          <w:sz w:val="24"/>
          <w:szCs w:val="24"/>
          <w:lang w:val="tr-TR"/>
        </w:rPr>
        <w:t>ımızı</w:t>
      </w:r>
      <w:r w:rsidRPr="00DF3035">
        <w:rPr>
          <w:rFonts w:ascii="Times New Roman" w:hAnsi="Times New Roman" w:cs="Times New Roman"/>
          <w:sz w:val="24"/>
          <w:szCs w:val="24"/>
          <w:lang w:val="tr-TR"/>
        </w:rPr>
        <w:t xml:space="preserve"> temin</w:t>
      </w:r>
      <w:r w:rsidR="00B81CB8" w:rsidRPr="00DF3035">
        <w:rPr>
          <w:rFonts w:ascii="Times New Roman" w:hAnsi="Times New Roman" w:cs="Times New Roman"/>
          <w:sz w:val="24"/>
          <w:szCs w:val="24"/>
          <w:lang w:val="tr-TR"/>
        </w:rPr>
        <w:t xml:space="preserve"> etmek </w:t>
      </w:r>
      <w:r w:rsidRPr="00DF3035">
        <w:rPr>
          <w:rFonts w:ascii="Times New Roman" w:hAnsi="Times New Roman" w:cs="Times New Roman"/>
          <w:sz w:val="24"/>
          <w:szCs w:val="24"/>
          <w:lang w:val="tr-TR"/>
        </w:rPr>
        <w:t xml:space="preserve">istiyorum.  </w:t>
      </w:r>
    </w:p>
    <w:p w:rsidR="009A2506" w:rsidRPr="00DF3035" w:rsidRDefault="00532BFE" w:rsidP="00CC027B">
      <w:pPr>
        <w:jc w:val="both"/>
        <w:rPr>
          <w:rFonts w:ascii="Times New Roman" w:hAnsi="Times New Roman" w:cs="Times New Roman"/>
          <w:sz w:val="24"/>
          <w:szCs w:val="24"/>
          <w:lang w:val="tr-TR"/>
        </w:rPr>
      </w:pPr>
      <w:r w:rsidRPr="00DF3035">
        <w:rPr>
          <w:rFonts w:ascii="Times New Roman" w:hAnsi="Times New Roman" w:cs="Times New Roman"/>
          <w:sz w:val="24"/>
          <w:szCs w:val="24"/>
          <w:lang w:val="tr-TR"/>
        </w:rPr>
        <w:t>Bilindiği üzere Türkiye “Yargı Sürecinde Şeffaflığı Artırmak” başlığıyla Komisyon’a bir karar</w:t>
      </w:r>
      <w:r w:rsidR="00476145" w:rsidRPr="00DF3035">
        <w:rPr>
          <w:rFonts w:ascii="Times New Roman" w:hAnsi="Times New Roman" w:cs="Times New Roman"/>
          <w:sz w:val="24"/>
          <w:szCs w:val="24"/>
          <w:lang w:val="tr-TR"/>
        </w:rPr>
        <w:t xml:space="preserve"> tasarısı</w:t>
      </w:r>
      <w:r w:rsidRPr="00DF3035">
        <w:rPr>
          <w:rFonts w:ascii="Times New Roman" w:hAnsi="Times New Roman" w:cs="Times New Roman"/>
          <w:sz w:val="24"/>
          <w:szCs w:val="24"/>
          <w:lang w:val="tr-TR"/>
        </w:rPr>
        <w:t xml:space="preserve"> sunmuştur</w:t>
      </w:r>
      <w:r w:rsidR="00C425F7" w:rsidRPr="00DF3035">
        <w:rPr>
          <w:rFonts w:ascii="Times New Roman" w:hAnsi="Times New Roman" w:cs="Times New Roman"/>
          <w:sz w:val="24"/>
          <w:szCs w:val="24"/>
          <w:lang w:val="tr-TR"/>
        </w:rPr>
        <w:t xml:space="preserve">. </w:t>
      </w:r>
    </w:p>
    <w:p w:rsidR="009A2506" w:rsidRPr="00DF3035" w:rsidRDefault="00C425F7" w:rsidP="009A2506">
      <w:pPr>
        <w:jc w:val="both"/>
        <w:rPr>
          <w:rFonts w:ascii="Times New Roman" w:hAnsi="Times New Roman" w:cs="Times New Roman"/>
          <w:sz w:val="24"/>
          <w:szCs w:val="24"/>
          <w:lang w:val="tr-TR"/>
        </w:rPr>
      </w:pPr>
      <w:r w:rsidRPr="00DF3035">
        <w:rPr>
          <w:rFonts w:ascii="Times New Roman" w:hAnsi="Times New Roman" w:cs="Times New Roman"/>
          <w:sz w:val="24"/>
          <w:szCs w:val="24"/>
          <w:lang w:val="tr-TR"/>
        </w:rPr>
        <w:t xml:space="preserve">Hepimizin bildiği ve </w:t>
      </w:r>
      <w:r w:rsidR="00B81CB8" w:rsidRPr="00DF3035">
        <w:rPr>
          <w:rFonts w:ascii="Times New Roman" w:hAnsi="Times New Roman" w:cs="Times New Roman"/>
          <w:sz w:val="24"/>
          <w:szCs w:val="24"/>
          <w:lang w:val="tr-TR"/>
        </w:rPr>
        <w:t>bir</w:t>
      </w:r>
      <w:r w:rsidRPr="00DF3035">
        <w:rPr>
          <w:rFonts w:ascii="Times New Roman" w:hAnsi="Times New Roman" w:cs="Times New Roman"/>
          <w:sz w:val="24"/>
          <w:szCs w:val="24"/>
          <w:lang w:val="tr-TR"/>
        </w:rPr>
        <w:t>çok uluslararası belgenin de belirttiği üzere, şeffaflık insan haklarını ve hukukun üstünlüğünü gözeten bir yargısal sürecin temel unsurudur. Bizler de bağımsızlık, tarafsızlık ve yargının hesap verebilirliği ile ilgili olarak İnsan Hakları</w:t>
      </w:r>
      <w:r w:rsidR="004B21F8" w:rsidRPr="00DF3035">
        <w:rPr>
          <w:rFonts w:ascii="Times New Roman" w:hAnsi="Times New Roman" w:cs="Times New Roman"/>
          <w:sz w:val="24"/>
          <w:szCs w:val="24"/>
          <w:lang w:val="tr-TR"/>
        </w:rPr>
        <w:t xml:space="preserve"> Evrensel</w:t>
      </w:r>
      <w:r w:rsidRPr="00DF3035">
        <w:rPr>
          <w:rFonts w:ascii="Times New Roman" w:hAnsi="Times New Roman" w:cs="Times New Roman"/>
          <w:sz w:val="24"/>
          <w:szCs w:val="24"/>
          <w:lang w:val="tr-TR"/>
        </w:rPr>
        <w:t xml:space="preserve"> Beyannamesi</w:t>
      </w:r>
      <w:r w:rsidR="00B81CB8" w:rsidRPr="00DF3035">
        <w:rPr>
          <w:rFonts w:ascii="Times New Roman" w:hAnsi="Times New Roman" w:cs="Times New Roman"/>
          <w:sz w:val="24"/>
          <w:szCs w:val="24"/>
          <w:lang w:val="tr-TR"/>
        </w:rPr>
        <w:t>’</w:t>
      </w:r>
      <w:r w:rsidRPr="00DF3035">
        <w:rPr>
          <w:rFonts w:ascii="Times New Roman" w:hAnsi="Times New Roman" w:cs="Times New Roman"/>
          <w:sz w:val="24"/>
          <w:szCs w:val="24"/>
          <w:lang w:val="tr-TR"/>
        </w:rPr>
        <w:t>ni</w:t>
      </w:r>
      <w:r w:rsidR="00B81CB8" w:rsidRPr="00DF3035">
        <w:rPr>
          <w:rFonts w:ascii="Times New Roman" w:hAnsi="Times New Roman" w:cs="Times New Roman"/>
          <w:sz w:val="24"/>
          <w:szCs w:val="24"/>
          <w:lang w:val="tr-TR"/>
        </w:rPr>
        <w:t>n</w:t>
      </w:r>
      <w:r w:rsidRPr="00DF3035">
        <w:rPr>
          <w:rFonts w:ascii="Times New Roman" w:hAnsi="Times New Roman" w:cs="Times New Roman"/>
          <w:sz w:val="24"/>
          <w:szCs w:val="24"/>
          <w:lang w:val="tr-TR"/>
        </w:rPr>
        <w:t xml:space="preserve"> temel ilkelerinden bir tanesini daha da geliştirmek üzere bu karar </w:t>
      </w:r>
      <w:r w:rsidR="00C71875" w:rsidRPr="00DF3035">
        <w:rPr>
          <w:rFonts w:ascii="Times New Roman" w:hAnsi="Times New Roman" w:cs="Times New Roman"/>
          <w:sz w:val="24"/>
          <w:szCs w:val="24"/>
          <w:lang w:val="tr-TR"/>
        </w:rPr>
        <w:t>taslağını</w:t>
      </w:r>
      <w:r w:rsidRPr="00DF3035">
        <w:rPr>
          <w:rFonts w:ascii="Times New Roman" w:hAnsi="Times New Roman" w:cs="Times New Roman"/>
          <w:sz w:val="24"/>
          <w:szCs w:val="24"/>
          <w:lang w:val="tr-TR"/>
        </w:rPr>
        <w:t xml:space="preserve"> sunduk.  </w:t>
      </w:r>
    </w:p>
    <w:p w:rsidR="009A2506" w:rsidRPr="00DF3035" w:rsidRDefault="00C425F7" w:rsidP="00CC027B">
      <w:pPr>
        <w:jc w:val="both"/>
        <w:rPr>
          <w:rFonts w:ascii="Times New Roman" w:hAnsi="Times New Roman" w:cs="Times New Roman"/>
          <w:sz w:val="24"/>
          <w:szCs w:val="24"/>
          <w:lang w:val="tr-TR"/>
        </w:rPr>
      </w:pPr>
      <w:r w:rsidRPr="00DF3035">
        <w:rPr>
          <w:rFonts w:ascii="Times New Roman" w:hAnsi="Times New Roman" w:cs="Times New Roman"/>
          <w:sz w:val="24"/>
          <w:szCs w:val="24"/>
          <w:lang w:val="tr-TR"/>
        </w:rPr>
        <w:t>Ayrıca, kararda atıfta bulunulan İstanbul Bildirgesi</w:t>
      </w:r>
      <w:r w:rsidR="00EF7E39" w:rsidRPr="00DF3035">
        <w:rPr>
          <w:rFonts w:ascii="Times New Roman" w:hAnsi="Times New Roman" w:cs="Times New Roman"/>
          <w:sz w:val="24"/>
          <w:szCs w:val="24"/>
          <w:lang w:val="tr-TR"/>
        </w:rPr>
        <w:t>,</w:t>
      </w:r>
      <w:r w:rsidRPr="00DF3035">
        <w:rPr>
          <w:rFonts w:ascii="Times New Roman" w:hAnsi="Times New Roman" w:cs="Times New Roman"/>
          <w:sz w:val="24"/>
          <w:szCs w:val="24"/>
          <w:lang w:val="tr-TR"/>
        </w:rPr>
        <w:t xml:space="preserve"> adalet </w:t>
      </w:r>
      <w:r w:rsidR="00C71875" w:rsidRPr="00DF3035">
        <w:rPr>
          <w:rFonts w:ascii="Times New Roman" w:hAnsi="Times New Roman" w:cs="Times New Roman"/>
          <w:sz w:val="24"/>
          <w:szCs w:val="24"/>
          <w:lang w:val="tr-TR"/>
        </w:rPr>
        <w:t>yönetimine</w:t>
      </w:r>
      <w:r w:rsidRPr="00DF3035">
        <w:rPr>
          <w:rFonts w:ascii="Times New Roman" w:hAnsi="Times New Roman" w:cs="Times New Roman"/>
          <w:sz w:val="24"/>
          <w:szCs w:val="24"/>
          <w:lang w:val="tr-TR"/>
        </w:rPr>
        <w:t xml:space="preserve"> ilişkin güncel standartları </w:t>
      </w:r>
      <w:r w:rsidR="00C71875" w:rsidRPr="00DF3035">
        <w:rPr>
          <w:rFonts w:ascii="Times New Roman" w:hAnsi="Times New Roman" w:cs="Times New Roman"/>
          <w:sz w:val="24"/>
          <w:szCs w:val="24"/>
          <w:lang w:val="tr-TR"/>
        </w:rPr>
        <w:t xml:space="preserve">yansıtmakta ve </w:t>
      </w:r>
      <w:proofErr w:type="spellStart"/>
      <w:r w:rsidR="00C71875" w:rsidRPr="00DF3035">
        <w:rPr>
          <w:rFonts w:ascii="Times New Roman" w:hAnsi="Times New Roman" w:cs="Times New Roman"/>
          <w:sz w:val="24"/>
          <w:szCs w:val="24"/>
          <w:lang w:val="tr-TR"/>
        </w:rPr>
        <w:t>Bangalor</w:t>
      </w:r>
      <w:proofErr w:type="spellEnd"/>
      <w:r w:rsidR="00C71875" w:rsidRPr="00DF3035">
        <w:rPr>
          <w:rFonts w:ascii="Times New Roman" w:hAnsi="Times New Roman" w:cs="Times New Roman"/>
          <w:sz w:val="24"/>
          <w:szCs w:val="24"/>
          <w:lang w:val="tr-TR"/>
        </w:rPr>
        <w:t xml:space="preserve"> İlkeleri de dahil olmak üzere insan haklarına ilişkin belgelerin çoğunu</w:t>
      </w:r>
      <w:r w:rsidR="004B21F8" w:rsidRPr="00DF3035">
        <w:rPr>
          <w:rFonts w:ascii="Times New Roman" w:hAnsi="Times New Roman" w:cs="Times New Roman"/>
          <w:sz w:val="24"/>
          <w:szCs w:val="24"/>
          <w:lang w:val="tr-TR"/>
        </w:rPr>
        <w:t xml:space="preserve"> </w:t>
      </w:r>
      <w:r w:rsidR="00E93035" w:rsidRPr="00DF3035">
        <w:rPr>
          <w:rFonts w:ascii="Times New Roman" w:hAnsi="Times New Roman" w:cs="Times New Roman"/>
          <w:sz w:val="24"/>
          <w:szCs w:val="24"/>
          <w:lang w:val="tr-TR"/>
        </w:rPr>
        <w:t>yargıda dürüstlüğü güçlendirmek amacıyla üstlendikleri etkin rol açısından</w:t>
      </w:r>
      <w:r w:rsidR="00C71875" w:rsidRPr="00DF3035">
        <w:rPr>
          <w:rFonts w:ascii="Times New Roman" w:hAnsi="Times New Roman" w:cs="Times New Roman"/>
          <w:sz w:val="24"/>
          <w:szCs w:val="24"/>
          <w:lang w:val="tr-TR"/>
        </w:rPr>
        <w:t xml:space="preserve"> desteklemektedir.</w:t>
      </w:r>
      <w:r w:rsidR="00E177F7" w:rsidRPr="00DF3035">
        <w:rPr>
          <w:rFonts w:ascii="Times New Roman" w:hAnsi="Times New Roman" w:cs="Times New Roman"/>
          <w:sz w:val="24"/>
          <w:szCs w:val="24"/>
          <w:lang w:val="tr-TR"/>
        </w:rPr>
        <w:t xml:space="preserve"> İstanbul Bildirgesi</w:t>
      </w:r>
      <w:r w:rsidR="004B21F8" w:rsidRPr="00DF3035">
        <w:rPr>
          <w:rFonts w:ascii="Times New Roman" w:hAnsi="Times New Roman" w:cs="Times New Roman"/>
          <w:sz w:val="24"/>
          <w:szCs w:val="24"/>
          <w:lang w:val="tr-TR"/>
        </w:rPr>
        <w:t>,</w:t>
      </w:r>
      <w:r w:rsidR="00E177F7" w:rsidRPr="00DF3035">
        <w:rPr>
          <w:rFonts w:ascii="Times New Roman" w:hAnsi="Times New Roman" w:cs="Times New Roman"/>
          <w:sz w:val="24"/>
          <w:szCs w:val="24"/>
          <w:lang w:val="tr-TR"/>
        </w:rPr>
        <w:t xml:space="preserve"> hakimler tarafından hazırlanan ve kabul edilen </w:t>
      </w:r>
      <w:proofErr w:type="spellStart"/>
      <w:r w:rsidR="00E177F7" w:rsidRPr="00DF3035">
        <w:rPr>
          <w:rFonts w:ascii="Times New Roman" w:hAnsi="Times New Roman" w:cs="Times New Roman"/>
          <w:sz w:val="24"/>
          <w:szCs w:val="24"/>
          <w:lang w:val="tr-TR"/>
        </w:rPr>
        <w:t>Bangalor</w:t>
      </w:r>
      <w:proofErr w:type="spellEnd"/>
      <w:r w:rsidR="00E177F7" w:rsidRPr="00DF3035">
        <w:rPr>
          <w:rFonts w:ascii="Times New Roman" w:hAnsi="Times New Roman" w:cs="Times New Roman"/>
          <w:sz w:val="24"/>
          <w:szCs w:val="24"/>
          <w:lang w:val="tr-TR"/>
        </w:rPr>
        <w:t xml:space="preserve"> </w:t>
      </w:r>
      <w:r w:rsidR="00EF7E39" w:rsidRPr="00DF3035">
        <w:rPr>
          <w:rFonts w:ascii="Times New Roman" w:hAnsi="Times New Roman" w:cs="Times New Roman"/>
          <w:sz w:val="24"/>
          <w:szCs w:val="24"/>
          <w:lang w:val="tr-TR"/>
        </w:rPr>
        <w:t>İlkeleri</w:t>
      </w:r>
      <w:r w:rsidR="00551C4B" w:rsidRPr="00DF3035">
        <w:rPr>
          <w:rFonts w:ascii="Times New Roman" w:hAnsi="Times New Roman" w:cs="Times New Roman"/>
          <w:sz w:val="24"/>
          <w:szCs w:val="24"/>
          <w:lang w:val="tr-TR"/>
        </w:rPr>
        <w:t xml:space="preserve"> ile benzer oluşum sürecine sahiptir. </w:t>
      </w:r>
      <w:r w:rsidR="00231AB6" w:rsidRPr="00DF3035">
        <w:rPr>
          <w:rFonts w:ascii="Times New Roman" w:hAnsi="Times New Roman" w:cs="Times New Roman"/>
          <w:sz w:val="24"/>
          <w:szCs w:val="24"/>
          <w:lang w:val="tr-TR"/>
        </w:rPr>
        <w:t>Bu ilkeler hakimler tarafından hakimlerin kullanımı için</w:t>
      </w:r>
      <w:r w:rsidR="00551C4B" w:rsidRPr="00DF3035">
        <w:rPr>
          <w:rFonts w:ascii="Times New Roman" w:hAnsi="Times New Roman" w:cs="Times New Roman"/>
          <w:sz w:val="24"/>
          <w:szCs w:val="24"/>
          <w:lang w:val="tr-TR"/>
        </w:rPr>
        <w:t xml:space="preserve"> hazırlanmış ve kabul edilmiştir. Bu sürecin yargı bağımsızlığını</w:t>
      </w:r>
      <w:r w:rsidR="00DF3035" w:rsidRPr="00DF3035">
        <w:rPr>
          <w:rFonts w:ascii="Times New Roman" w:hAnsi="Times New Roman" w:cs="Times New Roman"/>
          <w:sz w:val="24"/>
          <w:szCs w:val="24"/>
          <w:lang w:val="tr-TR"/>
        </w:rPr>
        <w:t>n</w:t>
      </w:r>
      <w:r w:rsidR="00551C4B" w:rsidRPr="00DF3035">
        <w:rPr>
          <w:rFonts w:ascii="Times New Roman" w:hAnsi="Times New Roman" w:cs="Times New Roman"/>
          <w:sz w:val="24"/>
          <w:szCs w:val="24"/>
          <w:lang w:val="tr-TR"/>
        </w:rPr>
        <w:t xml:space="preserve"> bir gerekliliği olduğu açıktır</w:t>
      </w:r>
      <w:r w:rsidR="00DF3035" w:rsidRPr="00DF3035">
        <w:rPr>
          <w:rFonts w:ascii="Times New Roman" w:hAnsi="Times New Roman" w:cs="Times New Roman"/>
          <w:sz w:val="24"/>
          <w:szCs w:val="24"/>
          <w:lang w:val="tr-TR"/>
        </w:rPr>
        <w:t xml:space="preserve">. </w:t>
      </w:r>
      <w:r w:rsidR="00231AB6" w:rsidRPr="00DF3035">
        <w:rPr>
          <w:rFonts w:ascii="Times New Roman" w:hAnsi="Times New Roman" w:cs="Times New Roman"/>
          <w:sz w:val="24"/>
          <w:szCs w:val="24"/>
          <w:lang w:val="tr-TR"/>
        </w:rPr>
        <w:t xml:space="preserve">Çünkü bildiğimiz üzere, </w:t>
      </w:r>
      <w:r w:rsidR="006271E8" w:rsidRPr="00DF3035">
        <w:rPr>
          <w:rFonts w:ascii="Times New Roman" w:hAnsi="Times New Roman" w:cs="Times New Roman"/>
          <w:sz w:val="24"/>
          <w:szCs w:val="24"/>
          <w:lang w:val="tr-TR"/>
        </w:rPr>
        <w:t xml:space="preserve">yargının adil ve etkin işlemesini sağlamak yargının asli sorumluluğudur. </w:t>
      </w:r>
      <w:r w:rsidR="004D0016" w:rsidRPr="00DF3035">
        <w:rPr>
          <w:rFonts w:ascii="Times New Roman" w:hAnsi="Times New Roman" w:cs="Times New Roman"/>
          <w:sz w:val="24"/>
          <w:szCs w:val="24"/>
          <w:lang w:val="tr-TR"/>
        </w:rPr>
        <w:t>D</w:t>
      </w:r>
      <w:r w:rsidR="009C7DD5" w:rsidRPr="00DF3035">
        <w:rPr>
          <w:rFonts w:ascii="Times New Roman" w:hAnsi="Times New Roman" w:cs="Times New Roman"/>
          <w:sz w:val="24"/>
          <w:szCs w:val="24"/>
          <w:lang w:val="tr-TR"/>
        </w:rPr>
        <w:t>ünyanın dört bir ya</w:t>
      </w:r>
      <w:r w:rsidR="006271E8" w:rsidRPr="00DF3035">
        <w:rPr>
          <w:rFonts w:ascii="Times New Roman" w:hAnsi="Times New Roman" w:cs="Times New Roman"/>
          <w:sz w:val="24"/>
          <w:szCs w:val="24"/>
          <w:lang w:val="tr-TR"/>
        </w:rPr>
        <w:t>nından gelen yüksek mahkeme başkanları</w:t>
      </w:r>
      <w:r w:rsidR="009C7DD5" w:rsidRPr="00DF3035">
        <w:rPr>
          <w:rFonts w:ascii="Times New Roman" w:hAnsi="Times New Roman" w:cs="Times New Roman"/>
          <w:sz w:val="24"/>
          <w:szCs w:val="24"/>
          <w:lang w:val="tr-TR"/>
        </w:rPr>
        <w:t xml:space="preserve"> </w:t>
      </w:r>
      <w:r w:rsidR="004D0016" w:rsidRPr="00DF3035">
        <w:rPr>
          <w:rFonts w:ascii="Times New Roman" w:hAnsi="Times New Roman" w:cs="Times New Roman"/>
          <w:sz w:val="24"/>
          <w:szCs w:val="24"/>
          <w:lang w:val="tr-TR"/>
        </w:rPr>
        <w:t xml:space="preserve">bu sorumluluğun bilinci ile </w:t>
      </w:r>
      <w:r w:rsidR="009C7DD5" w:rsidRPr="00DF3035">
        <w:rPr>
          <w:rFonts w:ascii="Times New Roman" w:hAnsi="Times New Roman" w:cs="Times New Roman"/>
          <w:sz w:val="24"/>
          <w:szCs w:val="24"/>
          <w:lang w:val="tr-TR"/>
        </w:rPr>
        <w:t xml:space="preserve">İstanbul Bildirgesi’ni oluşturmuş ve kabul </w:t>
      </w:r>
      <w:r w:rsidR="00354011" w:rsidRPr="00DF3035">
        <w:rPr>
          <w:rFonts w:ascii="Times New Roman" w:hAnsi="Times New Roman" w:cs="Times New Roman"/>
          <w:sz w:val="24"/>
          <w:szCs w:val="24"/>
          <w:lang w:val="tr-TR"/>
        </w:rPr>
        <w:t>etmiştir</w:t>
      </w:r>
      <w:r w:rsidR="009C7DD5" w:rsidRPr="00DF3035">
        <w:rPr>
          <w:rFonts w:ascii="Times New Roman" w:hAnsi="Times New Roman" w:cs="Times New Roman"/>
          <w:sz w:val="24"/>
          <w:szCs w:val="24"/>
          <w:lang w:val="tr-TR"/>
        </w:rPr>
        <w:t xml:space="preserve">. UNDP işbirliğinde yapılan bu toplantılara Türk Yargıtay’ı ev sahipliği yapmıştır. Bu süreç sonunda, İstanbul Bildirgesi’nin bir </w:t>
      </w:r>
      <w:r w:rsidR="00354011" w:rsidRPr="00DF3035">
        <w:rPr>
          <w:rFonts w:ascii="Times New Roman" w:hAnsi="Times New Roman" w:cs="Times New Roman"/>
          <w:sz w:val="24"/>
          <w:szCs w:val="24"/>
          <w:lang w:val="tr-TR"/>
        </w:rPr>
        <w:t>karar</w:t>
      </w:r>
      <w:r w:rsidR="009C7DD5" w:rsidRPr="00DF3035">
        <w:rPr>
          <w:rFonts w:ascii="Times New Roman" w:hAnsi="Times New Roman" w:cs="Times New Roman"/>
          <w:sz w:val="24"/>
          <w:szCs w:val="24"/>
          <w:lang w:val="tr-TR"/>
        </w:rPr>
        <w:t xml:space="preserve"> ile BM aracılığıyla yaygınlaştırılmasının talep edilmesi, yargı bağımsızlığı ilkesinin bir gereği olarak ortaya çıkmıştır.</w:t>
      </w:r>
    </w:p>
    <w:p w:rsidR="00FD65D3" w:rsidRPr="00DF3035" w:rsidRDefault="00C71875" w:rsidP="00F85E94">
      <w:pPr>
        <w:jc w:val="both"/>
        <w:rPr>
          <w:rFonts w:ascii="Times New Roman" w:hAnsi="Times New Roman" w:cs="Times New Roman"/>
          <w:sz w:val="24"/>
          <w:szCs w:val="24"/>
          <w:lang w:val="tr-TR"/>
        </w:rPr>
      </w:pPr>
      <w:r w:rsidRPr="00DF3035">
        <w:rPr>
          <w:rFonts w:ascii="Times New Roman" w:hAnsi="Times New Roman" w:cs="Times New Roman"/>
          <w:sz w:val="24"/>
          <w:szCs w:val="24"/>
          <w:lang w:val="tr-TR"/>
        </w:rPr>
        <w:t xml:space="preserve">Bu karar </w:t>
      </w:r>
      <w:r w:rsidR="00E177F7" w:rsidRPr="00DF3035">
        <w:rPr>
          <w:rFonts w:ascii="Times New Roman" w:hAnsi="Times New Roman" w:cs="Times New Roman"/>
          <w:sz w:val="24"/>
          <w:szCs w:val="24"/>
          <w:lang w:val="tr-TR"/>
        </w:rPr>
        <w:t xml:space="preserve">yedi </w:t>
      </w:r>
      <w:r w:rsidR="00354011" w:rsidRPr="00DF3035">
        <w:rPr>
          <w:rFonts w:ascii="Times New Roman" w:hAnsi="Times New Roman" w:cs="Times New Roman"/>
          <w:sz w:val="24"/>
          <w:szCs w:val="24"/>
          <w:lang w:val="tr-TR"/>
        </w:rPr>
        <w:t xml:space="preserve">giriş </w:t>
      </w:r>
      <w:r w:rsidR="00E177F7" w:rsidRPr="00DF3035">
        <w:rPr>
          <w:rFonts w:ascii="Times New Roman" w:hAnsi="Times New Roman" w:cs="Times New Roman"/>
          <w:sz w:val="24"/>
          <w:szCs w:val="24"/>
          <w:lang w:val="tr-TR"/>
        </w:rPr>
        <w:t xml:space="preserve">ve dört </w:t>
      </w:r>
      <w:r w:rsidR="00B61671" w:rsidRPr="00DF3035">
        <w:rPr>
          <w:rFonts w:ascii="Times New Roman" w:hAnsi="Times New Roman" w:cs="Times New Roman"/>
          <w:sz w:val="24"/>
          <w:szCs w:val="24"/>
          <w:lang w:val="tr-TR"/>
        </w:rPr>
        <w:t xml:space="preserve">eylem paragrafından </w:t>
      </w:r>
      <w:r w:rsidR="00E177F7" w:rsidRPr="00DF3035">
        <w:rPr>
          <w:rFonts w:ascii="Times New Roman" w:hAnsi="Times New Roman" w:cs="Times New Roman"/>
          <w:sz w:val="24"/>
          <w:szCs w:val="24"/>
          <w:lang w:val="tr-TR"/>
        </w:rPr>
        <w:t>oluşan kısa ve öz bir taslaktır.</w:t>
      </w:r>
    </w:p>
    <w:p w:rsidR="00F85E94" w:rsidRPr="00DF3035" w:rsidRDefault="004D0016" w:rsidP="00F85E94">
      <w:pPr>
        <w:jc w:val="both"/>
        <w:rPr>
          <w:rFonts w:ascii="Times New Roman" w:hAnsi="Times New Roman" w:cs="Times New Roman"/>
          <w:sz w:val="24"/>
          <w:szCs w:val="24"/>
          <w:lang w:val="tr-TR"/>
        </w:rPr>
      </w:pPr>
      <w:r w:rsidRPr="00DF3035">
        <w:rPr>
          <w:rFonts w:ascii="Times New Roman" w:hAnsi="Times New Roman" w:cs="Times New Roman"/>
          <w:sz w:val="24"/>
          <w:szCs w:val="24"/>
          <w:lang w:val="tr-TR"/>
        </w:rPr>
        <w:t xml:space="preserve">Amaç, uluslararası toplumun son dönemdeki ortak çabaları ışığında, yargıda şeffaflığın önemine ilişkin farkındalığı artırmaktır. Yargıda şeffaflığı daha fazla güvence altına almak </w:t>
      </w:r>
      <w:r w:rsidR="00E628A7" w:rsidRPr="00DF3035">
        <w:rPr>
          <w:rFonts w:ascii="Times New Roman" w:hAnsi="Times New Roman" w:cs="Times New Roman"/>
          <w:sz w:val="24"/>
          <w:szCs w:val="24"/>
          <w:lang w:val="tr-TR"/>
        </w:rPr>
        <w:t xml:space="preserve">için tasarlanmış </w:t>
      </w:r>
      <w:r w:rsidRPr="00DF3035">
        <w:rPr>
          <w:rFonts w:ascii="Times New Roman" w:hAnsi="Times New Roman" w:cs="Times New Roman"/>
          <w:sz w:val="24"/>
          <w:szCs w:val="24"/>
          <w:lang w:val="tr-TR"/>
        </w:rPr>
        <w:t>programlar</w:t>
      </w:r>
      <w:r w:rsidR="00E628A7" w:rsidRPr="00DF3035">
        <w:rPr>
          <w:rFonts w:ascii="Times New Roman" w:hAnsi="Times New Roman" w:cs="Times New Roman"/>
          <w:sz w:val="24"/>
          <w:szCs w:val="24"/>
          <w:lang w:val="tr-TR"/>
        </w:rPr>
        <w:t>ı oluştururken</w:t>
      </w:r>
      <w:r w:rsidRPr="00DF3035">
        <w:rPr>
          <w:rFonts w:ascii="Times New Roman" w:hAnsi="Times New Roman" w:cs="Times New Roman"/>
          <w:sz w:val="24"/>
          <w:szCs w:val="24"/>
          <w:lang w:val="tr-TR"/>
        </w:rPr>
        <w:t xml:space="preserve">, </w:t>
      </w:r>
      <w:r w:rsidR="00DF3035" w:rsidRPr="00DF3035">
        <w:rPr>
          <w:rFonts w:ascii="Times New Roman" w:hAnsi="Times New Roman" w:cs="Times New Roman"/>
          <w:sz w:val="24"/>
          <w:szCs w:val="24"/>
          <w:lang w:val="tr-TR"/>
        </w:rPr>
        <w:t>hâlihazırda</w:t>
      </w:r>
      <w:r w:rsidR="00B81CB8" w:rsidRPr="00DF3035">
        <w:rPr>
          <w:rFonts w:ascii="Times New Roman" w:hAnsi="Times New Roman" w:cs="Times New Roman"/>
          <w:sz w:val="24"/>
          <w:szCs w:val="24"/>
          <w:lang w:val="tr-TR"/>
        </w:rPr>
        <w:t xml:space="preserve"> devam eden iş ve</w:t>
      </w:r>
      <w:r w:rsidR="00E628A7" w:rsidRPr="00DF3035">
        <w:rPr>
          <w:rFonts w:ascii="Times New Roman" w:hAnsi="Times New Roman" w:cs="Times New Roman"/>
          <w:sz w:val="24"/>
          <w:szCs w:val="24"/>
          <w:lang w:val="tr-TR"/>
        </w:rPr>
        <w:t xml:space="preserve"> süreçlerden</w:t>
      </w:r>
      <w:r w:rsidR="00B81CB8" w:rsidRPr="00DF3035">
        <w:rPr>
          <w:rFonts w:ascii="Times New Roman" w:hAnsi="Times New Roman" w:cs="Times New Roman"/>
          <w:sz w:val="24"/>
          <w:szCs w:val="24"/>
          <w:lang w:val="tr-TR"/>
        </w:rPr>
        <w:t xml:space="preserve"> daha çok faydalanabileceğimize inanıyoruz. </w:t>
      </w:r>
    </w:p>
    <w:p w:rsidR="00933F4C" w:rsidRPr="00DF3035" w:rsidRDefault="00E177F7" w:rsidP="00CC027B">
      <w:pPr>
        <w:jc w:val="both"/>
        <w:rPr>
          <w:rFonts w:ascii="Times New Roman" w:hAnsi="Times New Roman" w:cs="Times New Roman"/>
          <w:sz w:val="24"/>
          <w:szCs w:val="24"/>
          <w:lang w:val="tr-TR"/>
        </w:rPr>
      </w:pPr>
      <w:r w:rsidRPr="00DF3035">
        <w:rPr>
          <w:rFonts w:ascii="Times New Roman" w:hAnsi="Times New Roman" w:cs="Times New Roman"/>
          <w:sz w:val="24"/>
          <w:szCs w:val="24"/>
          <w:lang w:val="tr-TR"/>
        </w:rPr>
        <w:t xml:space="preserve">Sayın Başkan, </w:t>
      </w:r>
    </w:p>
    <w:p w:rsidR="00CC027B" w:rsidRPr="00DF3035" w:rsidRDefault="00E177F7" w:rsidP="00CC027B">
      <w:pPr>
        <w:jc w:val="both"/>
        <w:rPr>
          <w:rFonts w:ascii="Times New Roman" w:hAnsi="Times New Roman" w:cs="Times New Roman"/>
          <w:sz w:val="24"/>
          <w:szCs w:val="24"/>
          <w:lang w:val="tr-TR"/>
        </w:rPr>
      </w:pPr>
      <w:r w:rsidRPr="00DF3035">
        <w:rPr>
          <w:rFonts w:ascii="Times New Roman" w:hAnsi="Times New Roman" w:cs="Times New Roman"/>
          <w:sz w:val="24"/>
          <w:szCs w:val="24"/>
          <w:lang w:val="tr-TR"/>
        </w:rPr>
        <w:t xml:space="preserve">İlgili delegelerin katılımıyla dün ilk </w:t>
      </w:r>
      <w:r w:rsidR="00DF3035" w:rsidRPr="00DF3035">
        <w:rPr>
          <w:rFonts w:ascii="Times New Roman" w:hAnsi="Times New Roman" w:cs="Times New Roman"/>
          <w:sz w:val="24"/>
          <w:szCs w:val="24"/>
          <w:lang w:val="tr-TR"/>
        </w:rPr>
        <w:t>gayri resmi</w:t>
      </w:r>
      <w:r w:rsidR="00A37099" w:rsidRPr="00DF3035">
        <w:rPr>
          <w:rFonts w:ascii="Times New Roman" w:hAnsi="Times New Roman" w:cs="Times New Roman"/>
          <w:sz w:val="24"/>
          <w:szCs w:val="24"/>
          <w:lang w:val="tr-TR"/>
        </w:rPr>
        <w:t xml:space="preserve"> </w:t>
      </w:r>
      <w:r w:rsidRPr="00DF3035">
        <w:rPr>
          <w:rFonts w:ascii="Times New Roman" w:hAnsi="Times New Roman" w:cs="Times New Roman"/>
          <w:sz w:val="24"/>
          <w:szCs w:val="24"/>
          <w:lang w:val="tr-TR"/>
        </w:rPr>
        <w:t xml:space="preserve">toplantımızı gerçekleştirdik. </w:t>
      </w:r>
      <w:r w:rsidR="00A23F3C" w:rsidRPr="00DF3035">
        <w:rPr>
          <w:rFonts w:ascii="Times New Roman" w:hAnsi="Times New Roman" w:cs="Times New Roman"/>
          <w:sz w:val="24"/>
          <w:szCs w:val="24"/>
          <w:lang w:val="tr-TR"/>
        </w:rPr>
        <w:t xml:space="preserve">Müzakerelerin oldukça verimli geçmiş olmasından memnuniyet duyuyoruz. Delegelerden değerli ve destekleyici yorumlar ve geri bildirimler aldık. </w:t>
      </w:r>
    </w:p>
    <w:p w:rsidR="00DC4254" w:rsidRPr="00DF3035" w:rsidRDefault="00E11D61" w:rsidP="00CC027B">
      <w:pPr>
        <w:jc w:val="both"/>
        <w:rPr>
          <w:rFonts w:ascii="Times New Roman" w:hAnsi="Times New Roman" w:cs="Times New Roman"/>
          <w:sz w:val="24"/>
          <w:szCs w:val="24"/>
          <w:lang w:val="tr-TR"/>
        </w:rPr>
      </w:pPr>
      <w:r w:rsidRPr="00DF3035">
        <w:rPr>
          <w:rFonts w:ascii="Times New Roman" w:hAnsi="Times New Roman" w:cs="Times New Roman"/>
          <w:sz w:val="24"/>
          <w:szCs w:val="24"/>
          <w:lang w:val="tr-TR"/>
        </w:rPr>
        <w:lastRenderedPageBreak/>
        <w:t xml:space="preserve">Bir kez daha bütün </w:t>
      </w:r>
      <w:r w:rsidR="00B81CB8" w:rsidRPr="00DF3035">
        <w:rPr>
          <w:rFonts w:ascii="Times New Roman" w:hAnsi="Times New Roman" w:cs="Times New Roman"/>
          <w:sz w:val="24"/>
          <w:szCs w:val="24"/>
          <w:lang w:val="tr-TR"/>
        </w:rPr>
        <w:t>üye devletlerin</w:t>
      </w:r>
      <w:r w:rsidRPr="00DF3035">
        <w:rPr>
          <w:rFonts w:ascii="Times New Roman" w:hAnsi="Times New Roman" w:cs="Times New Roman"/>
          <w:sz w:val="24"/>
          <w:szCs w:val="24"/>
          <w:lang w:val="tr-TR"/>
        </w:rPr>
        <w:t xml:space="preserve"> esnek ve yapıcı yaklaşımlarıyla </w:t>
      </w:r>
      <w:r w:rsidR="007777BD" w:rsidRPr="00DF3035">
        <w:rPr>
          <w:rFonts w:ascii="Times New Roman" w:hAnsi="Times New Roman" w:cs="Times New Roman"/>
          <w:sz w:val="24"/>
          <w:szCs w:val="24"/>
          <w:lang w:val="tr-TR"/>
        </w:rPr>
        <w:t>bir uzlaşı metni</w:t>
      </w:r>
      <w:r w:rsidR="00476145" w:rsidRPr="00DF3035">
        <w:rPr>
          <w:rFonts w:ascii="Times New Roman" w:hAnsi="Times New Roman" w:cs="Times New Roman"/>
          <w:sz w:val="24"/>
          <w:szCs w:val="24"/>
          <w:lang w:val="tr-TR"/>
        </w:rPr>
        <w:t xml:space="preserve"> </w:t>
      </w:r>
      <w:r w:rsidR="007777BD" w:rsidRPr="00DF3035">
        <w:rPr>
          <w:rFonts w:ascii="Times New Roman" w:hAnsi="Times New Roman" w:cs="Times New Roman"/>
          <w:sz w:val="24"/>
          <w:szCs w:val="24"/>
          <w:lang w:val="tr-TR"/>
        </w:rPr>
        <w:t xml:space="preserve">oluşturabileceğimize </w:t>
      </w:r>
      <w:r w:rsidR="0088419A" w:rsidRPr="00DF3035">
        <w:rPr>
          <w:rFonts w:ascii="Times New Roman" w:hAnsi="Times New Roman" w:cs="Times New Roman"/>
          <w:sz w:val="24"/>
          <w:szCs w:val="24"/>
          <w:lang w:val="tr-TR"/>
        </w:rPr>
        <w:t xml:space="preserve">dair </w:t>
      </w:r>
      <w:r w:rsidR="007777BD" w:rsidRPr="00DF3035">
        <w:rPr>
          <w:rFonts w:ascii="Times New Roman" w:hAnsi="Times New Roman" w:cs="Times New Roman"/>
          <w:sz w:val="24"/>
          <w:szCs w:val="24"/>
          <w:lang w:val="tr-TR"/>
        </w:rPr>
        <w:t>güven</w:t>
      </w:r>
      <w:r w:rsidR="00476145" w:rsidRPr="00DF3035">
        <w:rPr>
          <w:rFonts w:ascii="Times New Roman" w:hAnsi="Times New Roman" w:cs="Times New Roman"/>
          <w:sz w:val="24"/>
          <w:szCs w:val="24"/>
          <w:lang w:val="tr-TR"/>
        </w:rPr>
        <w:t xml:space="preserve"> </w:t>
      </w:r>
      <w:r w:rsidR="0088419A" w:rsidRPr="00DF3035">
        <w:rPr>
          <w:rFonts w:ascii="Times New Roman" w:hAnsi="Times New Roman" w:cs="Times New Roman"/>
          <w:sz w:val="24"/>
          <w:szCs w:val="24"/>
          <w:lang w:val="tr-TR"/>
        </w:rPr>
        <w:t>duyduk</w:t>
      </w:r>
      <w:r w:rsidRPr="00DF3035">
        <w:rPr>
          <w:rFonts w:ascii="Times New Roman" w:hAnsi="Times New Roman" w:cs="Times New Roman"/>
          <w:sz w:val="24"/>
          <w:szCs w:val="24"/>
          <w:lang w:val="tr-TR"/>
        </w:rPr>
        <w:t xml:space="preserve">. </w:t>
      </w:r>
    </w:p>
    <w:p w:rsidR="00CC027B" w:rsidRPr="00DF3035" w:rsidRDefault="00E11D61" w:rsidP="00CC027B">
      <w:pPr>
        <w:jc w:val="both"/>
        <w:rPr>
          <w:rFonts w:ascii="Times New Roman" w:hAnsi="Times New Roman" w:cs="Times New Roman"/>
          <w:sz w:val="24"/>
          <w:szCs w:val="24"/>
          <w:lang w:val="tr-TR"/>
        </w:rPr>
      </w:pPr>
      <w:r w:rsidRPr="00DF3035">
        <w:rPr>
          <w:rFonts w:ascii="Times New Roman" w:hAnsi="Times New Roman" w:cs="Times New Roman"/>
          <w:sz w:val="24"/>
          <w:szCs w:val="24"/>
          <w:lang w:val="tr-TR"/>
        </w:rPr>
        <w:t xml:space="preserve">İkinci </w:t>
      </w:r>
      <w:r w:rsidR="00231AB6" w:rsidRPr="00DF3035">
        <w:rPr>
          <w:rFonts w:ascii="Times New Roman" w:hAnsi="Times New Roman" w:cs="Times New Roman"/>
          <w:sz w:val="24"/>
          <w:szCs w:val="24"/>
          <w:lang w:val="tr-TR"/>
        </w:rPr>
        <w:t>gayri</w:t>
      </w:r>
      <w:r w:rsidR="00E628A7" w:rsidRPr="00DF3035">
        <w:rPr>
          <w:rFonts w:ascii="Times New Roman" w:hAnsi="Times New Roman" w:cs="Times New Roman"/>
          <w:sz w:val="24"/>
          <w:szCs w:val="24"/>
          <w:lang w:val="tr-TR"/>
        </w:rPr>
        <w:t xml:space="preserve"> </w:t>
      </w:r>
      <w:r w:rsidR="00231AB6" w:rsidRPr="00DF3035">
        <w:rPr>
          <w:rFonts w:ascii="Times New Roman" w:hAnsi="Times New Roman" w:cs="Times New Roman"/>
          <w:sz w:val="24"/>
          <w:szCs w:val="24"/>
          <w:lang w:val="tr-TR"/>
        </w:rPr>
        <w:t>resmî</w:t>
      </w:r>
      <w:r w:rsidR="00E628A7" w:rsidRPr="00DF3035">
        <w:rPr>
          <w:rFonts w:ascii="Times New Roman" w:hAnsi="Times New Roman" w:cs="Times New Roman"/>
          <w:sz w:val="24"/>
          <w:szCs w:val="24"/>
          <w:lang w:val="tr-TR"/>
        </w:rPr>
        <w:t xml:space="preserve"> </w:t>
      </w:r>
      <w:r w:rsidRPr="00DF3035">
        <w:rPr>
          <w:rFonts w:ascii="Times New Roman" w:hAnsi="Times New Roman" w:cs="Times New Roman"/>
          <w:sz w:val="24"/>
          <w:szCs w:val="24"/>
          <w:lang w:val="tr-TR"/>
        </w:rPr>
        <w:t xml:space="preserve">toplantımız </w:t>
      </w:r>
      <w:r w:rsidR="00B81CB8" w:rsidRPr="00DF3035">
        <w:rPr>
          <w:rFonts w:ascii="Times New Roman" w:hAnsi="Times New Roman" w:cs="Times New Roman"/>
          <w:sz w:val="24"/>
          <w:szCs w:val="24"/>
          <w:lang w:val="tr-TR"/>
        </w:rPr>
        <w:t>Salı günü sa</w:t>
      </w:r>
      <w:r w:rsidRPr="00DF3035">
        <w:rPr>
          <w:rFonts w:ascii="Times New Roman" w:hAnsi="Times New Roman" w:cs="Times New Roman"/>
          <w:sz w:val="24"/>
          <w:szCs w:val="24"/>
          <w:lang w:val="tr-TR"/>
        </w:rPr>
        <w:t>at 15.30’da M5 salonunda gerçekleşecektir. Bir kez daha ilgilen</w:t>
      </w:r>
      <w:r w:rsidR="00231AB6" w:rsidRPr="00DF3035">
        <w:rPr>
          <w:rFonts w:ascii="Times New Roman" w:hAnsi="Times New Roman" w:cs="Times New Roman"/>
          <w:sz w:val="24"/>
          <w:szCs w:val="24"/>
          <w:lang w:val="tr-TR"/>
        </w:rPr>
        <w:t>en bütün delegeleri ikinci gayri</w:t>
      </w:r>
      <w:r w:rsidR="00E628A7" w:rsidRPr="00DF3035">
        <w:rPr>
          <w:rFonts w:ascii="Times New Roman" w:hAnsi="Times New Roman" w:cs="Times New Roman"/>
          <w:sz w:val="24"/>
          <w:szCs w:val="24"/>
          <w:lang w:val="tr-TR"/>
        </w:rPr>
        <w:t xml:space="preserve"> </w:t>
      </w:r>
      <w:r w:rsidR="00231AB6" w:rsidRPr="00DF3035">
        <w:rPr>
          <w:rFonts w:ascii="Times New Roman" w:hAnsi="Times New Roman" w:cs="Times New Roman"/>
          <w:sz w:val="24"/>
          <w:szCs w:val="24"/>
          <w:lang w:val="tr-TR"/>
        </w:rPr>
        <w:t>resmî</w:t>
      </w:r>
      <w:r w:rsidR="00E628A7" w:rsidRPr="00DF3035">
        <w:rPr>
          <w:rFonts w:ascii="Times New Roman" w:hAnsi="Times New Roman" w:cs="Times New Roman"/>
          <w:sz w:val="24"/>
          <w:szCs w:val="24"/>
          <w:lang w:val="tr-TR"/>
        </w:rPr>
        <w:t xml:space="preserve"> </w:t>
      </w:r>
      <w:r w:rsidRPr="00DF3035">
        <w:rPr>
          <w:rFonts w:ascii="Times New Roman" w:hAnsi="Times New Roman" w:cs="Times New Roman"/>
          <w:sz w:val="24"/>
          <w:szCs w:val="24"/>
          <w:lang w:val="tr-TR"/>
        </w:rPr>
        <w:t xml:space="preserve">toplantıya davet etmek istiyorum. </w:t>
      </w:r>
    </w:p>
    <w:p w:rsidR="00CC027B" w:rsidRPr="00DF3035" w:rsidRDefault="00E11D61" w:rsidP="00CC027B">
      <w:pPr>
        <w:jc w:val="both"/>
        <w:rPr>
          <w:rFonts w:ascii="Times New Roman" w:hAnsi="Times New Roman" w:cs="Times New Roman"/>
          <w:sz w:val="24"/>
          <w:szCs w:val="24"/>
          <w:lang w:val="tr-TR"/>
        </w:rPr>
      </w:pPr>
      <w:r w:rsidRPr="00DF3035">
        <w:rPr>
          <w:rFonts w:ascii="Times New Roman" w:hAnsi="Times New Roman" w:cs="Times New Roman"/>
          <w:sz w:val="24"/>
          <w:szCs w:val="24"/>
          <w:lang w:val="tr-TR"/>
        </w:rPr>
        <w:t xml:space="preserve">Sayın Başkan, </w:t>
      </w:r>
    </w:p>
    <w:p w:rsidR="00E628A7" w:rsidRPr="00DF3035" w:rsidRDefault="00E628A7" w:rsidP="00E628A7">
      <w:pPr>
        <w:jc w:val="both"/>
        <w:rPr>
          <w:rFonts w:ascii="Times New Roman" w:hAnsi="Times New Roman" w:cs="Times New Roman"/>
          <w:sz w:val="24"/>
          <w:szCs w:val="24"/>
          <w:lang w:val="tr-TR"/>
        </w:rPr>
      </w:pPr>
      <w:r w:rsidRPr="00DF3035">
        <w:rPr>
          <w:rFonts w:ascii="Times New Roman" w:hAnsi="Times New Roman" w:cs="Times New Roman"/>
          <w:sz w:val="24"/>
          <w:szCs w:val="24"/>
          <w:lang w:val="tr-TR"/>
        </w:rPr>
        <w:t xml:space="preserve">Sözlerime son verirken, daha fazla adalet, barış ve güvenliği artırmak adına verdiğimiz ortak çabalara daha çok katkı sağlayacak olan bu toplantının başarılı bir şekilde gerçekleşmesine destek verdiğimizi bir kez daha yinelemek istiyorum. </w:t>
      </w:r>
    </w:p>
    <w:p w:rsidR="00E628A7" w:rsidRPr="00DF3035" w:rsidRDefault="00E628A7" w:rsidP="00F85E94">
      <w:pPr>
        <w:jc w:val="both"/>
        <w:rPr>
          <w:rFonts w:ascii="Times New Roman" w:hAnsi="Times New Roman" w:cs="Times New Roman"/>
          <w:sz w:val="24"/>
          <w:szCs w:val="24"/>
          <w:lang w:val="tr-TR"/>
        </w:rPr>
      </w:pPr>
    </w:p>
    <w:sectPr w:rsidR="00E628A7" w:rsidRPr="00DF3035" w:rsidSect="00205E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2506"/>
    <w:rsid w:val="00002644"/>
    <w:rsid w:val="00133A3A"/>
    <w:rsid w:val="00155FB3"/>
    <w:rsid w:val="00205EF8"/>
    <w:rsid w:val="00231AB6"/>
    <w:rsid w:val="00354011"/>
    <w:rsid w:val="00394B43"/>
    <w:rsid w:val="00476145"/>
    <w:rsid w:val="004B21F8"/>
    <w:rsid w:val="004C1413"/>
    <w:rsid w:val="004D0016"/>
    <w:rsid w:val="00532BFE"/>
    <w:rsid w:val="00551C4B"/>
    <w:rsid w:val="006271E8"/>
    <w:rsid w:val="00740717"/>
    <w:rsid w:val="007777BD"/>
    <w:rsid w:val="0088419A"/>
    <w:rsid w:val="00933F4C"/>
    <w:rsid w:val="00936753"/>
    <w:rsid w:val="00952826"/>
    <w:rsid w:val="009A2506"/>
    <w:rsid w:val="009C7DD5"/>
    <w:rsid w:val="00A23F3C"/>
    <w:rsid w:val="00A37099"/>
    <w:rsid w:val="00A41BBB"/>
    <w:rsid w:val="00A52B5C"/>
    <w:rsid w:val="00A72F26"/>
    <w:rsid w:val="00A770CF"/>
    <w:rsid w:val="00AC1282"/>
    <w:rsid w:val="00B61671"/>
    <w:rsid w:val="00B81CB8"/>
    <w:rsid w:val="00C425F7"/>
    <w:rsid w:val="00C527B3"/>
    <w:rsid w:val="00C71875"/>
    <w:rsid w:val="00CC027B"/>
    <w:rsid w:val="00DC4254"/>
    <w:rsid w:val="00DF0B06"/>
    <w:rsid w:val="00DF3035"/>
    <w:rsid w:val="00E11D61"/>
    <w:rsid w:val="00E177F7"/>
    <w:rsid w:val="00E628A7"/>
    <w:rsid w:val="00E6512E"/>
    <w:rsid w:val="00E93035"/>
    <w:rsid w:val="00EE4108"/>
    <w:rsid w:val="00EF7E39"/>
    <w:rsid w:val="00F83EEE"/>
    <w:rsid w:val="00F85713"/>
    <w:rsid w:val="00F85E94"/>
    <w:rsid w:val="00F9408A"/>
    <w:rsid w:val="00FD65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506"/>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2780</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T.C. DIŞİŞLERİ BAKANLIĞI</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Hançer</dc:creator>
  <cp:lastModifiedBy>yr503555</cp:lastModifiedBy>
  <cp:revision>2</cp:revision>
  <dcterms:created xsi:type="dcterms:W3CDTF">2019-05-28T13:43:00Z</dcterms:created>
  <dcterms:modified xsi:type="dcterms:W3CDTF">2019-05-28T13:43:00Z</dcterms:modified>
</cp:coreProperties>
</file>